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41D4F4FA" wp14:textId="77777777">
      <w:pPr>
        <w:pStyle w:val="Style15"/>
        <w:spacing w:before="0" w:after="280"/>
        <w:jc w:val="center"/>
        <w:rPr/>
      </w:pP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ФЕСТИВАЛЬ ТУРИСТСКИХ И СПОРТИВНЫХ ФИЛЬМОВ</w:t>
      </w:r>
      <w:r>
        <w:rPr>
          <w:b/>
          <w:bCs/>
          <w:color w:val="000000"/>
        </w:rPr>
        <w:br/>
      </w:r>
      <w:r>
        <w:rPr>
          <w:b/>
          <w:bCs/>
          <w:color w:val="000000"/>
          <w:sz w:val="32"/>
          <w:szCs w:val="32"/>
        </w:rPr>
        <w:t>«Алтайский край – Место силы»</w:t>
      </w:r>
      <w:r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</w:rPr>
        <w:t xml:space="preserve">Алтайский край, с. Стан-Бехтемир,  санаторий «Рассветы над Бией». </w:t>
      </w:r>
    </w:p>
    <w:p xmlns:wp14="http://schemas.microsoft.com/office/word/2010/wordml" w14:paraId="05993102" wp14:textId="77777777">
      <w:pPr>
        <w:pStyle w:val="Style15"/>
        <w:jc w:val="both"/>
        <w:rPr/>
      </w:pPr>
      <w:r>
        <w:rPr/>
        <w:t xml:space="preserve">      </w:t>
      </w:r>
      <w:r>
        <w:rPr/>
        <w:t xml:space="preserve">25 -27  октября 2019 года в с. Стан-Бехтемир, санатории  «Рассветы над Бией», при поддержке Управления по печати и информации Администрации Алтайского края, Алтайского краевого отделения Всероссийской общественной организации «Русское географическое общество», </w:t>
      </w:r>
      <w:r>
        <w:rPr>
          <w:color w:val="000000"/>
        </w:rPr>
        <w:t xml:space="preserve"> </w:t>
      </w:r>
      <w:r>
        <w:rPr/>
        <w:t>планируется проведение  седьмого  туристического и спортивного кино «Алтайский край – Место силы».</w:t>
      </w:r>
    </w:p>
    <w:p xmlns:wp14="http://schemas.microsoft.com/office/word/2010/wordml" w14:paraId="7EE12AD8" wp14:textId="77777777">
      <w:pPr>
        <w:pStyle w:val="Style15"/>
        <w:numPr>
          <w:ilvl w:val="0"/>
          <w:numId w:val="0"/>
        </w:numPr>
        <w:jc w:val="center"/>
        <w:outlineLvl w:val="0"/>
        <w:rPr>
          <w:b/>
          <w:b/>
        </w:rPr>
      </w:pPr>
      <w:r>
        <w:rPr>
          <w:b/>
          <w:bCs/>
          <w:color w:val="000000"/>
        </w:rPr>
        <w:t>ПОЛОЖЕНИЕ</w:t>
      </w:r>
    </w:p>
    <w:p xmlns:wp14="http://schemas.microsoft.com/office/word/2010/wordml" w14:paraId="5425AFC9" wp14:textId="77777777">
      <w:pPr>
        <w:pStyle w:val="Style15"/>
        <w:ind w:left="720" w:hanging="0"/>
        <w:jc w:val="center"/>
        <w:rPr/>
      </w:pPr>
      <w:r>
        <w:rPr>
          <w:b/>
          <w:bCs/>
          <w:color w:val="000000"/>
        </w:rPr>
        <w:t>1. Цели и задачи фестиваля</w:t>
      </w:r>
    </w:p>
    <w:p xmlns:wp14="http://schemas.microsoft.com/office/word/2010/wordml" w14:paraId="5AFF44B6" wp14:textId="77777777">
      <w:pPr>
        <w:pStyle w:val="Style15"/>
        <w:jc w:val="both"/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t>1.1. Формирование патриотического  отношения  к природе родного края.</w:t>
      </w:r>
    </w:p>
    <w:p xmlns:wp14="http://schemas.microsoft.com/office/word/2010/wordml" w14:paraId="1EA49410" wp14:textId="77777777">
      <w:pPr>
        <w:pStyle w:val="Style15"/>
        <w:jc w:val="both"/>
        <w:rPr/>
      </w:pPr>
      <w:r>
        <w:rPr>
          <w:color w:val="000000"/>
        </w:rPr>
        <w:t>1.2.  Воспитание и  укрепление в сердцах и сознании молодого поколения России бережного отношения к природе.</w:t>
      </w:r>
    </w:p>
    <w:p xmlns:wp14="http://schemas.microsoft.com/office/word/2010/wordml" w14:paraId="4EC89672" wp14:textId="77777777">
      <w:pPr>
        <w:pStyle w:val="Style15"/>
        <w:jc w:val="both"/>
        <w:rPr/>
      </w:pPr>
      <w:r>
        <w:rPr>
          <w:color w:val="000000"/>
        </w:rPr>
        <w:t>1.3. Популяризация различных видов туризма, путешествий.</w:t>
      </w:r>
    </w:p>
    <w:p xmlns:wp14="http://schemas.microsoft.com/office/word/2010/wordml" w14:paraId="39DE3ABE" wp14:textId="77777777">
      <w:pPr>
        <w:pStyle w:val="Style15"/>
        <w:jc w:val="both"/>
        <w:rPr/>
      </w:pPr>
      <w:r>
        <w:rPr>
          <w:color w:val="000000"/>
        </w:rPr>
        <w:t xml:space="preserve">1.4. Пропаганда здорового образа жизни. </w:t>
      </w:r>
    </w:p>
    <w:p xmlns:wp14="http://schemas.microsoft.com/office/word/2010/wordml" w14:paraId="105A30EE" wp14:textId="77777777">
      <w:pPr>
        <w:pStyle w:val="Style15"/>
        <w:jc w:val="both"/>
        <w:rPr/>
      </w:pPr>
      <w:r>
        <w:rPr>
          <w:color w:val="000000"/>
        </w:rPr>
        <w:t xml:space="preserve">1.5. Вовлечение молодежи в туристское движение. </w:t>
      </w:r>
    </w:p>
    <w:p xmlns:wp14="http://schemas.microsoft.com/office/word/2010/wordml" w14:paraId="5E852F56" wp14:textId="77777777">
      <w:pPr>
        <w:pStyle w:val="Style15"/>
        <w:jc w:val="both"/>
        <w:rPr/>
      </w:pPr>
      <w:r>
        <w:rPr>
          <w:color w:val="000000"/>
        </w:rPr>
        <w:t>1.6. Рассказ об экстремальных видах спорта.</w:t>
      </w:r>
    </w:p>
    <w:p xmlns:wp14="http://schemas.microsoft.com/office/word/2010/wordml" w14:paraId="5EF48C91" wp14:textId="77777777">
      <w:pPr>
        <w:pStyle w:val="Style15"/>
        <w:jc w:val="both"/>
        <w:rPr/>
      </w:pPr>
      <w:r>
        <w:rPr>
          <w:color w:val="000000"/>
        </w:rPr>
        <w:t xml:space="preserve">1.7. Информирование о новых объектах туристско-рекреационного интереса; </w:t>
      </w:r>
    </w:p>
    <w:p xmlns:wp14="http://schemas.microsoft.com/office/word/2010/wordml" w14:paraId="436E75CA" wp14:textId="77777777">
      <w:pPr>
        <w:pStyle w:val="Style15"/>
        <w:jc w:val="both"/>
        <w:rPr/>
      </w:pPr>
      <w:r>
        <w:rPr>
          <w:color w:val="000000"/>
        </w:rPr>
        <w:t>1.8. Повышение мастерства видео любителей и фотографов.</w:t>
      </w:r>
    </w:p>
    <w:p xmlns:wp14="http://schemas.microsoft.com/office/word/2010/wordml" w14:paraId="5AB5749C" wp14:textId="77777777">
      <w:pPr>
        <w:pStyle w:val="Style15"/>
        <w:jc w:val="both"/>
        <w:rPr/>
      </w:pPr>
      <w:r>
        <w:rPr>
          <w:color w:val="000000"/>
        </w:rPr>
        <w:t xml:space="preserve">1.9.  Формирование любви и патриотического отношения людей к родной земле, добросердечных отношений друг к другу, воспитание понятий о красоте, добре, и высшего предназначения человека.  </w:t>
      </w:r>
    </w:p>
    <w:p xmlns:wp14="http://schemas.microsoft.com/office/word/2010/wordml" w14:paraId="3B97AB6E" wp14:textId="77777777">
      <w:pPr>
        <w:pStyle w:val="Style15"/>
        <w:ind w:left="720"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2. Участники фестиваля</w:t>
      </w:r>
    </w:p>
    <w:p xmlns:wp14="http://schemas.microsoft.com/office/word/2010/wordml" w14:paraId="42CBC847" wp14:textId="77777777">
      <w:pPr>
        <w:pStyle w:val="Style15"/>
        <w:spacing w:before="280" w:after="280"/>
        <w:contextualSpacing/>
        <w:rPr/>
      </w:pPr>
      <w:r>
        <w:rPr>
          <w:color w:val="000000"/>
        </w:rPr>
        <w:t xml:space="preserve">2.1. В фестивале участвуют видеофильмы, </w:t>
      </w:r>
      <w:r>
        <w:rPr>
          <w:i/>
          <w:iCs/>
          <w:color w:val="000000"/>
        </w:rPr>
        <w:t>посвященные</w:t>
      </w:r>
      <w:r>
        <w:rPr>
          <w:color w:val="000000"/>
        </w:rPr>
        <w:t xml:space="preserve"> туризму, спорту, природе. </w:t>
      </w:r>
    </w:p>
    <w:p xmlns:wp14="http://schemas.microsoft.com/office/word/2010/wordml" w14:paraId="695F5671" wp14:textId="77777777">
      <w:pPr>
        <w:pStyle w:val="Style15"/>
        <w:spacing w:before="280" w:after="280"/>
        <w:contextualSpacing/>
        <w:rPr/>
      </w:pPr>
      <w:r>
        <w:rPr>
          <w:color w:val="000000"/>
        </w:rPr>
        <w:t xml:space="preserve">2.2. К участию в фестивале </w:t>
      </w:r>
      <w:r>
        <w:rPr>
          <w:i/>
          <w:iCs/>
          <w:color w:val="000000"/>
        </w:rPr>
        <w:t>не допускаются</w:t>
      </w:r>
      <w:r>
        <w:rPr>
          <w:color w:val="000000"/>
        </w:rPr>
        <w:t xml:space="preserve">: </w:t>
      </w:r>
    </w:p>
    <w:p xmlns:wp14="http://schemas.microsoft.com/office/word/2010/wordml" w14:paraId="0ACC2199" wp14:textId="77777777">
      <w:pPr>
        <w:pStyle w:val="Style15"/>
        <w:spacing w:before="280" w:after="280"/>
        <w:ind w:left="357" w:hanging="0"/>
        <w:contextualSpacing/>
        <w:rPr>
          <w:color w:val="000000"/>
        </w:rPr>
      </w:pPr>
      <w:r>
        <w:rPr>
          <w:color w:val="000000"/>
        </w:rPr>
        <w:t>а) фильмы, пропагандирующие насилие, жестокость, нетрезвый образ жизни, содержащие сцены с ненормативной лексикой, неприличными жестами, намеренно дезинформирующие;</w:t>
      </w:r>
    </w:p>
    <w:p xmlns:wp14="http://schemas.microsoft.com/office/word/2010/wordml" w14:paraId="23527323" wp14:textId="77777777">
      <w:pPr>
        <w:pStyle w:val="Style15"/>
        <w:spacing w:before="280" w:after="280"/>
        <w:ind w:left="357" w:hanging="0"/>
        <w:contextualSpacing/>
        <w:rPr/>
      </w:pPr>
      <w:r>
        <w:rPr>
          <w:color w:val="000000"/>
        </w:rPr>
        <w:t>б) фильмы, содержащие явную рекламу  организаций, фирм, которые не являются спонсорами фестиваля.</w:t>
      </w:r>
    </w:p>
    <w:p xmlns:wp14="http://schemas.microsoft.com/office/word/2010/wordml" w14:paraId="54A9EB4D" wp14:textId="77777777">
      <w:pPr>
        <w:pStyle w:val="Style15"/>
        <w:spacing w:before="280" w:after="280"/>
        <w:contextualSpacing/>
        <w:rPr/>
      </w:pPr>
      <w:r>
        <w:rPr>
          <w:color w:val="000000"/>
        </w:rPr>
        <w:t>2.3. Фильмы принимаются на любых носителях в форматах</w:t>
      </w:r>
      <w:r>
        <w:rPr/>
        <w:t xml:space="preserve"> </w:t>
      </w:r>
      <w:r>
        <w:rPr>
          <w:lang w:val="en-US"/>
        </w:rPr>
        <w:t>AVI</w:t>
      </w:r>
      <w:r>
        <w:rPr/>
        <w:t xml:space="preserve">,  </w:t>
      </w:r>
      <w:r>
        <w:rPr>
          <w:lang w:val="en-US"/>
        </w:rPr>
        <w:t>MPEG</w:t>
      </w:r>
      <w:r>
        <w:rPr/>
        <w:t xml:space="preserve">4, </w:t>
      </w:r>
      <w:r>
        <w:rPr>
          <w:lang w:val="en-US"/>
        </w:rPr>
        <w:t>MPEG</w:t>
      </w:r>
      <w:r>
        <w:rPr/>
        <w:t>2.</w:t>
      </w:r>
    </w:p>
    <w:p xmlns:wp14="http://schemas.microsoft.com/office/word/2010/wordml" w14:paraId="335584C3" wp14:textId="77777777">
      <w:pPr>
        <w:pStyle w:val="Style15"/>
        <w:spacing w:before="280" w:after="280"/>
        <w:contextualSpacing/>
        <w:jc w:val="both"/>
        <w:rPr/>
      </w:pPr>
      <w:r>
        <w:rPr>
          <w:color w:val="000000"/>
        </w:rPr>
        <w:t xml:space="preserve">2.4. Автор может представить </w:t>
      </w:r>
      <w:r>
        <w:rPr>
          <w:i/>
          <w:iCs/>
          <w:color w:val="000000"/>
        </w:rPr>
        <w:t>один фильм</w:t>
      </w:r>
      <w:r>
        <w:rPr>
          <w:color w:val="000000"/>
        </w:rPr>
        <w:t xml:space="preserve"> в  одной номинации </w:t>
      </w:r>
      <w:r>
        <w:rPr>
          <w:i/>
          <w:iCs/>
          <w:color w:val="000000"/>
        </w:rPr>
        <w:t>или два фильма</w:t>
      </w:r>
      <w:r>
        <w:rPr>
          <w:color w:val="000000"/>
        </w:rPr>
        <w:t xml:space="preserve">, в различных номинациях. Помимо этого, автор может выставить еще один фильм в «спонсорской» номинации или одноминутный фильм. Отдельные фильмы, не попадающие в конкурс по тем или иным причинам (превышение по времени и др.), по решению оргкомитета могут быть включены во внеконкурсный показ. </w:t>
      </w:r>
    </w:p>
    <w:p xmlns:wp14="http://schemas.microsoft.com/office/word/2010/wordml" w14:paraId="03695ECE" wp14:textId="77777777">
      <w:pPr>
        <w:pStyle w:val="Style15"/>
        <w:spacing w:before="280" w:after="280"/>
        <w:contextualSpacing/>
        <w:rPr/>
      </w:pPr>
      <w:r>
        <w:rPr>
          <w:color w:val="000000"/>
        </w:rPr>
        <w:t xml:space="preserve">2.5. Каждый фильм должен иметь </w:t>
      </w:r>
      <w:r>
        <w:rPr>
          <w:i/>
          <w:iCs/>
          <w:color w:val="000000"/>
        </w:rPr>
        <w:t>титры</w:t>
      </w:r>
      <w:r>
        <w:rPr>
          <w:color w:val="000000"/>
        </w:rPr>
        <w:t xml:space="preserve">, обязательно содержащие: </w:t>
      </w:r>
    </w:p>
    <w:p xmlns:wp14="http://schemas.microsoft.com/office/word/2010/wordml" w14:paraId="65735C16" wp14:textId="77777777">
      <w:pPr>
        <w:pStyle w:val="Style15"/>
        <w:spacing w:before="280" w:after="280"/>
        <w:ind w:left="357" w:hanging="0"/>
        <w:contextualSpacing/>
        <w:rPr>
          <w:color w:val="000000"/>
        </w:rPr>
      </w:pPr>
      <w:r>
        <w:rPr>
          <w:color w:val="000000"/>
        </w:rPr>
        <w:t xml:space="preserve">а) название фильма, </w:t>
      </w:r>
    </w:p>
    <w:p xmlns:wp14="http://schemas.microsoft.com/office/word/2010/wordml" w14:paraId="37C3665E" wp14:textId="77777777">
      <w:pPr>
        <w:pStyle w:val="Style15"/>
        <w:spacing w:before="280" w:after="280"/>
        <w:ind w:left="357" w:hanging="0"/>
        <w:contextualSpacing/>
        <w:rPr>
          <w:color w:val="000000"/>
        </w:rPr>
      </w:pPr>
      <w:r>
        <w:rPr>
          <w:color w:val="000000"/>
        </w:rPr>
        <w:t xml:space="preserve">б) указание авторства, </w:t>
      </w:r>
    </w:p>
    <w:p xmlns:wp14="http://schemas.microsoft.com/office/word/2010/wordml" w14:paraId="27EEB474" wp14:textId="77777777">
      <w:pPr>
        <w:pStyle w:val="Style15"/>
        <w:spacing w:before="280" w:after="280"/>
        <w:ind w:left="357" w:hanging="0"/>
        <w:contextualSpacing/>
        <w:rPr/>
      </w:pPr>
      <w:r>
        <w:rPr>
          <w:color w:val="000000"/>
        </w:rPr>
        <w:t xml:space="preserve">в) слова «Конец фильма». Прочие титры – по желанию автора. </w:t>
      </w:r>
    </w:p>
    <w:p xmlns:wp14="http://schemas.microsoft.com/office/word/2010/wordml" w14:paraId="672A6659" wp14:textId="77777777">
      <w:pPr>
        <w:pStyle w:val="Style15"/>
        <w:spacing w:before="280" w:after="280"/>
        <w:ind w:left="357" w:hanging="0"/>
        <w:contextualSpacing/>
        <w:rPr>
          <w:color w:val="000000"/>
        </w:rPr>
      </w:pPr>
      <w:r>
        <w:rPr>
          <w:color w:val="000000"/>
        </w:rPr>
      </w:r>
    </w:p>
    <w:p xmlns:wp14="http://schemas.microsoft.com/office/word/2010/wordml" w14:paraId="08A26EDE" wp14:textId="77777777">
      <w:pPr>
        <w:pStyle w:val="Style15"/>
        <w:spacing w:before="280" w:after="280"/>
        <w:contextualSpacing/>
        <w:jc w:val="both"/>
        <w:rPr>
          <w:color w:val="000000"/>
        </w:rPr>
      </w:pPr>
      <w:r>
        <w:rPr>
          <w:color w:val="000000"/>
        </w:rPr>
        <w:t xml:space="preserve">2.5. Программа конкурсного показа формируется оргкомитетом и жюри фестиваля на основе предварительного отбора фильмов. </w:t>
      </w:r>
    </w:p>
    <w:p xmlns:wp14="http://schemas.microsoft.com/office/word/2010/wordml" w14:paraId="6370B050" wp14:textId="6EAFB0F3">
      <w:pPr>
        <w:pStyle w:val="Style15"/>
        <w:spacing w:before="280" w:after="280"/>
        <w:contextualSpacing/>
        <w:jc w:val="both"/>
        <w:rPr/>
      </w:pPr>
      <w:r w:rsidRPr="799E7D55" w:rsidR="799E7D55">
        <w:rPr>
          <w:color w:val="000000" w:themeColor="accent6" w:themeTint="FF" w:themeShade="FF"/>
        </w:rPr>
        <w:t>2.6. </w:t>
      </w:r>
      <w:r w:rsidRPr="799E7D55" w:rsidR="799E7D55">
        <w:rPr>
          <w:b w:val="1"/>
          <w:bCs w:val="1"/>
          <w:color w:val="000000" w:themeColor="accent6" w:themeTint="FF" w:themeShade="FF"/>
        </w:rPr>
        <w:t>Срок подачи фильмов – до 1</w:t>
      </w:r>
      <w:r w:rsidRPr="799E7D55" w:rsidR="799E7D55">
        <w:rPr>
          <w:b w:val="1"/>
          <w:bCs w:val="1"/>
          <w:color w:val="000000" w:themeColor="accent6" w:themeTint="FF" w:themeShade="FF"/>
        </w:rPr>
        <w:t>5</w:t>
      </w:r>
      <w:r w:rsidRPr="799E7D55" w:rsidR="799E7D55">
        <w:rPr>
          <w:b w:val="1"/>
          <w:bCs w:val="1"/>
          <w:color w:val="000000" w:themeColor="accent6" w:themeTint="FF" w:themeShade="FF"/>
        </w:rPr>
        <w:t xml:space="preserve"> октября 201</w:t>
      </w:r>
      <w:r w:rsidRPr="799E7D55" w:rsidR="799E7D55">
        <w:rPr>
          <w:b w:val="1"/>
          <w:bCs w:val="1"/>
          <w:color w:val="000000" w:themeColor="accent6" w:themeTint="FF" w:themeShade="FF"/>
        </w:rPr>
        <w:t>9</w:t>
      </w:r>
      <w:r w:rsidRPr="799E7D55" w:rsidR="799E7D55">
        <w:rPr>
          <w:b w:val="1"/>
          <w:bCs w:val="1"/>
          <w:color w:val="000000" w:themeColor="accent6" w:themeTint="FF" w:themeShade="FF"/>
        </w:rPr>
        <w:t xml:space="preserve"> г.</w:t>
      </w:r>
      <w:r w:rsidRPr="799E7D55" w:rsidR="799E7D55">
        <w:rPr>
          <w:color w:val="000000" w:themeColor="accent6" w:themeTint="FF" w:themeShade="FF"/>
        </w:rPr>
        <w:t xml:space="preserve"> </w:t>
      </w:r>
    </w:p>
    <w:p xmlns:wp14="http://schemas.microsoft.com/office/word/2010/wordml" w14:paraId="29779CB5" wp14:textId="77777777">
      <w:pPr>
        <w:pStyle w:val="Style15"/>
        <w:spacing w:before="280" w:after="280"/>
        <w:ind w:left="357" w:hanging="0"/>
        <w:contextualSpacing/>
        <w:jc w:val="both"/>
        <w:rPr/>
      </w:pPr>
      <w:r>
        <w:rPr>
          <w:color w:val="000000"/>
        </w:rPr>
        <w:t>Автор связывается с оргкомитетом и отправляет свои фильмы по электронной почте, через файлообменник (</w:t>
      </w:r>
      <w:r>
        <w:rPr>
          <w:color w:val="000000"/>
          <w:lang w:val="en-US"/>
        </w:rPr>
        <w:t>disk</w:t>
      </w:r>
      <w:r>
        <w:rPr>
          <w:color w:val="000000"/>
        </w:rPr>
        <w:t>.</w:t>
      </w:r>
      <w:r>
        <w:rPr>
          <w:color w:val="000000"/>
          <w:lang w:val="en-US"/>
        </w:rPr>
        <w:t>yandex</w:t>
      </w:r>
      <w:r>
        <w:rPr>
          <w:color w:val="000000"/>
        </w:rPr>
        <w:t>.</w:t>
      </w:r>
      <w:r>
        <w:rPr>
          <w:color w:val="000000"/>
          <w:lang w:val="en-US"/>
        </w:rPr>
        <w:t>ru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files</w:t>
      </w:r>
      <w:r>
        <w:rPr>
          <w:color w:val="000000"/>
        </w:rPr>
        <w:t>.</w:t>
      </w:r>
      <w:r>
        <w:rPr>
          <w:color w:val="000000"/>
          <w:lang w:val="en-US"/>
        </w:rPr>
        <w:t>mail</w:t>
      </w:r>
      <w:r>
        <w:rPr>
          <w:color w:val="000000"/>
        </w:rPr>
        <w:t>.</w:t>
      </w:r>
      <w:r>
        <w:rPr>
          <w:color w:val="000000"/>
          <w:lang w:val="en-US"/>
        </w:rPr>
        <w:t>ru</w:t>
      </w:r>
      <w:r>
        <w:rPr>
          <w:color w:val="000000"/>
        </w:rPr>
        <w:t xml:space="preserve">, </w:t>
      </w:r>
      <w:r>
        <w:rPr>
          <w:color w:val="000000"/>
          <w:lang w:val="en-US"/>
        </w:rPr>
        <w:t>file</w:t>
      </w:r>
      <w:r>
        <w:rPr>
          <w:color w:val="000000"/>
        </w:rPr>
        <w:t>.</w:t>
      </w:r>
      <w:r>
        <w:rPr>
          <w:color w:val="000000"/>
          <w:lang w:val="en-US"/>
        </w:rPr>
        <w:t>qip</w:t>
      </w:r>
      <w:r>
        <w:rPr>
          <w:color w:val="000000"/>
        </w:rPr>
        <w:t>.</w:t>
      </w:r>
      <w:r>
        <w:rPr>
          <w:color w:val="000000"/>
          <w:lang w:val="en-US"/>
        </w:rPr>
        <w:t>ru</w:t>
      </w:r>
      <w:r>
        <w:rPr>
          <w:color w:val="000000"/>
        </w:rPr>
        <w:t xml:space="preserve">), сообщая координаты председателю оргкомитета по электронной почте: </w:t>
      </w:r>
      <w:hyperlink r:id="rId2">
        <w:r>
          <w:rPr>
            <w:rStyle w:val="InternetLink"/>
            <w:color w:val="0000FF"/>
            <w:lang w:val="en-US"/>
          </w:rPr>
          <w:t>info</w:t>
        </w:r>
        <w:r>
          <w:rPr>
            <w:rStyle w:val="InternetLink"/>
            <w:color w:val="0000FF"/>
          </w:rPr>
          <w:t>@</w:t>
        </w:r>
        <w:r>
          <w:rPr>
            <w:rStyle w:val="InternetLink"/>
            <w:color w:val="0000FF"/>
            <w:lang w:val="en-US"/>
          </w:rPr>
          <w:t>rassvety</w:t>
        </w:r>
        <w:r>
          <w:rPr>
            <w:rStyle w:val="InternetLink"/>
            <w:color w:val="0000FF"/>
          </w:rPr>
          <w:t>.</w:t>
        </w:r>
        <w:r>
          <w:rPr>
            <w:rStyle w:val="InternetLink"/>
            <w:color w:val="0000FF"/>
            <w:lang w:val="en-US"/>
          </w:rPr>
          <w:t>ru</w:t>
        </w:r>
      </w:hyperlink>
      <w:r>
        <w:rPr>
          <w:color w:val="000000"/>
        </w:rPr>
        <w:t>; или по почте на адрес оргкомитета на дисках или флешкартах.</w:t>
      </w:r>
    </w:p>
    <w:p xmlns:wp14="http://schemas.microsoft.com/office/word/2010/wordml" w14:paraId="05B6ABF2" wp14:textId="77777777">
      <w:pPr>
        <w:pStyle w:val="Style15"/>
        <w:spacing w:before="280" w:after="280"/>
        <w:contextualSpacing/>
        <w:jc w:val="both"/>
        <w:rPr/>
      </w:pPr>
      <w:r>
        <w:rPr/>
        <w:t xml:space="preserve">2.7. Автор заполняет заявку (Приложение №1) на участие в фестивале, где указывает: </w:t>
      </w:r>
    </w:p>
    <w:p xmlns:wp14="http://schemas.microsoft.com/office/word/2010/wordml" w14:paraId="3C83E79A" wp14:textId="77777777">
      <w:pPr>
        <w:pStyle w:val="Style15"/>
        <w:spacing w:before="280" w:after="280"/>
        <w:ind w:left="357" w:hanging="0"/>
        <w:contextualSpacing/>
        <w:jc w:val="both"/>
        <w:rPr/>
      </w:pPr>
      <w:r>
        <w:rPr/>
        <w:t xml:space="preserve">а) авторство и название фильма; </w:t>
      </w:r>
    </w:p>
    <w:p xmlns:wp14="http://schemas.microsoft.com/office/word/2010/wordml" w14:paraId="11B82890" wp14:textId="77777777">
      <w:pPr>
        <w:pStyle w:val="Style15"/>
        <w:spacing w:before="280" w:after="280"/>
        <w:ind w:left="357" w:hanging="0"/>
        <w:contextualSpacing/>
        <w:jc w:val="both"/>
        <w:rPr/>
      </w:pPr>
      <w:r>
        <w:rPr/>
        <w:t xml:space="preserve">б) номинацию; </w:t>
      </w:r>
    </w:p>
    <w:p xmlns:wp14="http://schemas.microsoft.com/office/word/2010/wordml" w14:paraId="33A37B55" wp14:textId="77777777">
      <w:pPr>
        <w:pStyle w:val="Style15"/>
        <w:spacing w:before="280" w:after="280"/>
        <w:ind w:left="357" w:hanging="0"/>
        <w:contextualSpacing/>
        <w:jc w:val="both"/>
        <w:rPr/>
      </w:pPr>
      <w:r>
        <w:rPr/>
        <w:t xml:space="preserve">в) продолжительность фильма; </w:t>
      </w:r>
    </w:p>
    <w:p xmlns:wp14="http://schemas.microsoft.com/office/word/2010/wordml" w14:paraId="196BABCA" wp14:textId="77777777">
      <w:pPr>
        <w:pStyle w:val="Style15"/>
        <w:spacing w:before="280" w:after="280"/>
        <w:ind w:left="357" w:hanging="0"/>
        <w:contextualSpacing/>
        <w:jc w:val="both"/>
        <w:rPr/>
      </w:pPr>
      <w:r>
        <w:rPr/>
        <w:t>г) свое согласие или несогласие на включение фильма в общий диск с лучшими фильмами фестиваля.</w:t>
      </w:r>
    </w:p>
    <w:p xmlns:wp14="http://schemas.microsoft.com/office/word/2010/wordml" w14:paraId="56B31544" wp14:textId="77777777">
      <w:pPr>
        <w:pStyle w:val="Style15"/>
        <w:spacing w:before="280" w:after="280"/>
        <w:contextualSpacing/>
        <w:jc w:val="both"/>
        <w:rPr/>
      </w:pPr>
      <w:r>
        <w:rPr/>
        <w:t>2.8. Для участников и гостей фестиваля будут проводиться мастер-классы, семинары по фото и видео съемке и изготовлению фильмов, спортивные и культурные мероприятия.</w:t>
      </w:r>
    </w:p>
    <w:p xmlns:wp14="http://schemas.microsoft.com/office/word/2010/wordml" w14:paraId="0A37501D" wp14:textId="77777777">
      <w:pPr>
        <w:pStyle w:val="Style15"/>
        <w:jc w:val="center"/>
        <w:rPr>
          <w:b/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</w:r>
    </w:p>
    <w:p xmlns:wp14="http://schemas.microsoft.com/office/word/2010/wordml" w14:paraId="45F55107" wp14:textId="77777777">
      <w:pPr>
        <w:pStyle w:val="Style15"/>
        <w:ind w:left="720"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3. Конкурсные номинации</w:t>
      </w:r>
    </w:p>
    <w:p xmlns:wp14="http://schemas.microsoft.com/office/word/2010/wordml" w14:paraId="4E32603B" wp14:textId="77777777">
      <w:pPr>
        <w:pStyle w:val="Style15"/>
        <w:rPr/>
      </w:pPr>
      <w:r>
        <w:rPr>
          <w:color w:val="000000"/>
        </w:rPr>
        <w:t>3.1. Конкурсные номинации и максимально возможная продолжительность профессиональных фильмов:</w:t>
      </w:r>
      <w:r>
        <w:rPr>
          <w:color w:val="000000"/>
        </w:rPr>
        <w:br/>
      </w:r>
      <w:r>
        <w:rPr>
          <w:color w:val="000000"/>
        </w:rPr>
        <w:t>1. Туризм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не более 25 мин. </w:t>
      </w:r>
      <w:r>
        <w:rPr>
          <w:color w:val="000000"/>
        </w:rPr>
        <w:br/>
      </w:r>
      <w:r>
        <w:rPr>
          <w:color w:val="000000"/>
        </w:rPr>
        <w:t>2. Спорт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не более 16 мин. </w:t>
      </w:r>
      <w:r>
        <w:rPr>
          <w:color w:val="000000"/>
        </w:rPr>
        <w:br/>
      </w:r>
      <w:r>
        <w:rPr>
          <w:color w:val="000000"/>
        </w:rPr>
        <w:t>3. Природа, экология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не более 16 мин.            </w:t>
      </w:r>
    </w:p>
    <w:p xmlns:wp14="http://schemas.microsoft.com/office/word/2010/wordml" w14:paraId="4FE11F6F" wp14:textId="77777777">
      <w:pPr>
        <w:pStyle w:val="Style15"/>
        <w:rPr/>
      </w:pPr>
      <w:r>
        <w:rPr>
          <w:color w:val="000000"/>
        </w:rPr>
        <w:t>4.Детские фильмы                           не более  20 мин.</w:t>
      </w:r>
      <w:r>
        <w:rPr>
          <w:color w:val="000000"/>
        </w:rPr>
        <w:br/>
      </w:r>
      <w:r>
        <w:rPr>
          <w:color w:val="000000"/>
        </w:rPr>
        <w:t>5. Одноминутный фильм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                 1 мин.      </w:t>
      </w:r>
    </w:p>
    <w:p xmlns:wp14="http://schemas.microsoft.com/office/word/2010/wordml" w14:paraId="03B9AE6A" wp14:textId="77777777">
      <w:pPr>
        <w:pStyle w:val="Style15"/>
        <w:spacing w:before="280" w:after="280"/>
        <w:contextualSpacing/>
        <w:rPr>
          <w:color w:val="000000"/>
        </w:rPr>
      </w:pPr>
      <w:r>
        <w:rPr>
          <w:color w:val="000000"/>
        </w:rPr>
        <w:t>3.2. Конкурсные номинации и максимально возможная продолжительность не профессиональных фильмов:</w:t>
      </w:r>
    </w:p>
    <w:p xmlns:wp14="http://schemas.microsoft.com/office/word/2010/wordml" w14:paraId="204985D1" wp14:textId="77777777">
      <w:pPr>
        <w:pStyle w:val="Style15"/>
        <w:spacing w:before="280" w:after="280"/>
        <w:contextualSpacing/>
        <w:rPr>
          <w:color w:val="000000"/>
        </w:rPr>
      </w:pPr>
      <w:r>
        <w:rPr>
          <w:color w:val="000000"/>
        </w:rPr>
        <w:t>1. Туризм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не более 25 мин. </w:t>
      </w:r>
      <w:r>
        <w:rPr>
          <w:color w:val="000000"/>
        </w:rPr>
        <w:br/>
      </w:r>
      <w:r>
        <w:rPr>
          <w:color w:val="000000"/>
        </w:rPr>
        <w:t>2. Спорт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не более 16 мин. </w:t>
      </w:r>
      <w:r>
        <w:rPr>
          <w:color w:val="000000"/>
        </w:rPr>
        <w:br/>
      </w:r>
      <w:r>
        <w:rPr>
          <w:color w:val="000000"/>
        </w:rPr>
        <w:t>3. Природа, экология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не более 16 мин. </w:t>
      </w:r>
      <w:r>
        <w:rPr>
          <w:color w:val="000000"/>
        </w:rPr>
        <w:br/>
      </w:r>
      <w:r>
        <w:rPr>
          <w:color w:val="000000"/>
        </w:rPr>
        <w:t>4. Одноминутный фильм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1 мин. </w:t>
      </w:r>
    </w:p>
    <w:p xmlns:wp14="http://schemas.microsoft.com/office/word/2010/wordml" w14:paraId="45413C1F" wp14:textId="77777777">
      <w:pPr>
        <w:pStyle w:val="Style15"/>
        <w:spacing w:before="280" w:after="280"/>
        <w:contextualSpacing/>
        <w:rPr/>
      </w:pPr>
      <w:r>
        <w:rPr>
          <w:color w:val="000000"/>
        </w:rPr>
        <w:t>5. Слайд-фильм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>не более 7 мин.</w:t>
      </w:r>
    </w:p>
    <w:p xmlns:wp14="http://schemas.microsoft.com/office/word/2010/wordml" w14:paraId="3FE68049" wp14:textId="77777777">
      <w:pPr>
        <w:pStyle w:val="Style15"/>
        <w:spacing w:before="280" w:after="280"/>
        <w:contextualSpacing/>
        <w:rPr>
          <w:color w:val="000000"/>
        </w:rPr>
      </w:pPr>
      <w:r>
        <w:rPr>
          <w:color w:val="000000"/>
        </w:rPr>
        <w:t xml:space="preserve">6. Фильмы детей                              не более  20 мин.   </w:t>
      </w:r>
    </w:p>
    <w:p xmlns:wp14="http://schemas.microsoft.com/office/word/2010/wordml" w14:paraId="05C808FC" wp14:textId="77777777">
      <w:pPr>
        <w:pStyle w:val="Style15"/>
        <w:jc w:val="both"/>
        <w:rPr/>
      </w:pPr>
      <w:r>
        <w:rPr>
          <w:i/>
          <w:iCs/>
          <w:color w:val="000000"/>
        </w:rPr>
        <w:br/>
      </w:r>
      <w:r>
        <w:rPr>
          <w:color w:val="000000"/>
        </w:rPr>
        <w:t>3.3. Спонсоры (партнеры) фестиваля могут устанавливать собственные, дополнительные номинации.</w:t>
      </w:r>
    </w:p>
    <w:p xmlns:wp14="http://schemas.microsoft.com/office/word/2010/wordml" w14:paraId="1427E7D3" wp14:textId="77777777">
      <w:pPr>
        <w:pStyle w:val="Style15"/>
        <w:ind w:left="720" w:hanging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4. Критерии оценок и награждения.</w:t>
      </w:r>
    </w:p>
    <w:p xmlns:wp14="http://schemas.microsoft.com/office/word/2010/wordml" w14:paraId="511DB625" wp14:textId="77777777">
      <w:pPr>
        <w:pStyle w:val="Style15"/>
        <w:jc w:val="both"/>
        <w:rPr/>
      </w:pPr>
      <w:r>
        <w:rPr>
          <w:color w:val="000000"/>
        </w:rPr>
        <w:t>4.1. Оцениваются: эмоциональное воздействие, работа режиссера, работа оператора, монтаж, звук, цельность и лаконичность фильма.</w:t>
      </w:r>
    </w:p>
    <w:p xmlns:wp14="http://schemas.microsoft.com/office/word/2010/wordml" w14:paraId="1BDCDAAA" wp14:textId="77777777">
      <w:pPr>
        <w:pStyle w:val="Style15"/>
        <w:jc w:val="both"/>
        <w:rPr/>
      </w:pPr>
      <w:r>
        <w:rPr>
          <w:color w:val="000000"/>
        </w:rPr>
        <w:t>4.2. Каждый фильм конкурсной программы отмечается дипломом фестиваля. Гран-при присуждается фильму, участвующему в номинации «Туризм» или «Спорт». Призовые места (I–III) присуждаются фильмам во всех номинациях. Вручается «Приз зрительских симпатий». Предусмотрены специальные призы: «За лучшее музыкальное сопровождение», «За лучшую актерскую работу». Специальные призы: «Дороги Алтайского края», «Ретро», «Детские походы».  Награждение фильмов, участвующих в спонсорских номинациях, проводится отдельно фирмами-спонсорами.</w:t>
      </w:r>
    </w:p>
    <w:p xmlns:wp14="http://schemas.microsoft.com/office/word/2010/wordml" w14:paraId="5DAB6C7B" wp14:textId="77777777">
      <w:pPr>
        <w:pStyle w:val="Style15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 xmlns:wp14="http://schemas.microsoft.com/office/word/2010/wordml" w14:paraId="6420F38B" wp14:textId="77777777">
      <w:pPr>
        <w:pStyle w:val="Style15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5. Спонсоры (партнеры) фестиваля, информационная поддержка</w:t>
      </w:r>
    </w:p>
    <w:p xmlns:wp14="http://schemas.microsoft.com/office/word/2010/wordml" w14:paraId="07A76837" wp14:textId="77777777">
      <w:pPr>
        <w:pStyle w:val="Style15"/>
        <w:jc w:val="both"/>
        <w:rPr>
          <w:color w:val="000000"/>
        </w:rPr>
      </w:pPr>
      <w:r>
        <w:rPr>
          <w:color w:val="000000"/>
        </w:rPr>
        <w:t>5.1. Спонсорами (партнерами) фестиваля могут выступать известные фирмы, печатные издания, телеканалы и интернет-сайты.</w:t>
      </w:r>
    </w:p>
    <w:p xmlns:wp14="http://schemas.microsoft.com/office/word/2010/wordml" w14:paraId="0658ACE5" wp14:textId="77777777">
      <w:pPr>
        <w:pStyle w:val="Style15"/>
        <w:jc w:val="both"/>
        <w:rPr>
          <w:iCs/>
          <w:color w:val="000000"/>
        </w:rPr>
      </w:pPr>
      <w:r>
        <w:rPr>
          <w:iCs/>
          <w:color w:val="000000"/>
        </w:rPr>
        <w:t>Мы будем рады предложениям от новых спонсоров, а также от всех, кто готов оказать информационную поддержку или иную помощь в организации фестиваля.</w:t>
      </w:r>
    </w:p>
    <w:p xmlns:wp14="http://schemas.microsoft.com/office/word/2010/wordml" w14:paraId="120312A8" wp14:textId="77777777">
      <w:pPr>
        <w:pStyle w:val="Style15"/>
        <w:jc w:val="both"/>
        <w:rPr>
          <w:color w:val="000000"/>
        </w:rPr>
      </w:pPr>
      <w:r>
        <w:rPr>
          <w:iCs/>
          <w:color w:val="000000"/>
        </w:rPr>
        <w:t>Условия спонсорского участия изложены в Спонсорском пакете (с ним можно ознакомиться, связавшись с оргкомитетом).</w:t>
      </w:r>
    </w:p>
    <w:p xmlns:wp14="http://schemas.microsoft.com/office/word/2010/wordml" w14:paraId="4D672EB0" wp14:textId="77777777">
      <w:pPr>
        <w:pStyle w:val="Style15"/>
        <w:jc w:val="both"/>
        <w:rPr/>
      </w:pPr>
      <w:r>
        <w:rPr>
          <w:color w:val="000000"/>
        </w:rPr>
        <w:t>Постоянные партнёры фестиваля: Алтайское краевое отделение Всероссийской общественной организации «Русское географическое общество», Управление Алтайского края по печати и информации, «Бочкаревский пивзавод», «Санаторий Рассветы над Бией», «Турфирма  Серебряный ключ».</w:t>
      </w:r>
    </w:p>
    <w:p xmlns:wp14="http://schemas.microsoft.com/office/word/2010/wordml" w14:paraId="6933D028" wp14:textId="77777777">
      <w:pPr>
        <w:pStyle w:val="Style15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6. Рекламные мероприятия</w:t>
      </w:r>
    </w:p>
    <w:p xmlns:wp14="http://schemas.microsoft.com/office/word/2010/wordml" w14:paraId="23F98088" wp14:textId="77777777">
      <w:pPr>
        <w:pStyle w:val="Style15"/>
        <w:spacing w:before="280" w:after="240"/>
        <w:contextualSpacing/>
        <w:jc w:val="both"/>
        <w:rPr/>
      </w:pPr>
      <w:r>
        <w:rPr>
          <w:color w:val="000000"/>
        </w:rPr>
        <w:t>6.1. Информация о фестивале и его спонсорах размещается на различных телеканалах, печатных изданиях, в Интернете на туристских сайтах. Планируется выпуск дисков с лучшими фильмами фестиваля.</w:t>
      </w:r>
    </w:p>
    <w:p xmlns:wp14="http://schemas.microsoft.com/office/word/2010/wordml" w14:paraId="7D889E23" wp14:textId="77777777">
      <w:pPr>
        <w:pStyle w:val="Style15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  <w:t>7. Дополнительные условия</w:t>
      </w:r>
    </w:p>
    <w:p xmlns:wp14="http://schemas.microsoft.com/office/word/2010/wordml" w14:paraId="42CDF69A" wp14:textId="77777777">
      <w:pPr>
        <w:pStyle w:val="Normal"/>
        <w:jc w:val="both"/>
        <w:rPr>
          <w:b/>
          <w:b/>
          <w:bCs/>
          <w:color w:val="000000"/>
        </w:rPr>
      </w:pPr>
      <w:bookmarkStart w:name="photo" w:id="0"/>
      <w:bookmarkEnd w:id="0"/>
      <w:r>
        <w:rPr>
          <w:color w:val="000000"/>
        </w:rPr>
        <w:t>7.1.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В рамках фестиваля проводится выставка фотографий  по номинациям: «Туризм», «Спорт», «Природа». Авторы самостоятельно размещают на предоставленных организатором планшетах готовые композиции фотографий с указанием названия  работ и имени автора.</w:t>
      </w:r>
      <w:r>
        <w:rPr>
          <w:b/>
          <w:bCs/>
          <w:color w:val="000000"/>
        </w:rPr>
        <w:t xml:space="preserve"> </w:t>
      </w:r>
    </w:p>
    <w:p xmlns:wp14="http://schemas.microsoft.com/office/word/2010/wordml" w14:paraId="59818C67" wp14:textId="77777777">
      <w:pPr>
        <w:pStyle w:val="Normal"/>
        <w:jc w:val="both"/>
        <w:rPr/>
      </w:pPr>
      <w:r>
        <w:rPr>
          <w:bCs/>
          <w:color w:val="000000"/>
        </w:rPr>
        <w:t>Участники фотовыставки отмечаются дипломами.</w:t>
      </w:r>
      <w:r>
        <w:rPr/>
        <w:t xml:space="preserve"> </w:t>
      </w:r>
    </w:p>
    <w:p xmlns:wp14="http://schemas.microsoft.com/office/word/2010/wordml" w14:paraId="02EB378F" wp14:textId="77777777">
      <w:pPr>
        <w:pStyle w:val="Normal"/>
        <w:rPr/>
      </w:pPr>
      <w:r>
        <w:rPr/>
      </w:r>
    </w:p>
    <w:p xmlns:wp14="http://schemas.microsoft.com/office/word/2010/wordml" w14:paraId="4C0E8BED" wp14:textId="77777777">
      <w:pPr>
        <w:pStyle w:val="Normal"/>
        <w:numPr>
          <w:ilvl w:val="0"/>
          <w:numId w:val="0"/>
        </w:numPr>
        <w:jc w:val="center"/>
        <w:outlineLvl w:val="0"/>
        <w:rPr>
          <w:b/>
          <w:b/>
        </w:rPr>
      </w:pPr>
      <w:r>
        <w:rPr>
          <w:b/>
        </w:rPr>
        <w:t>8. Контактные данные</w:t>
      </w:r>
    </w:p>
    <w:p xmlns:wp14="http://schemas.microsoft.com/office/word/2010/wordml" w14:paraId="6A05A809" wp14:textId="77777777">
      <w:pPr>
        <w:pStyle w:val="Normal"/>
        <w:jc w:val="both"/>
        <w:rPr>
          <w:b/>
          <w:b/>
        </w:rPr>
      </w:pPr>
      <w:r>
        <w:rPr>
          <w:b/>
        </w:rPr>
      </w:r>
    </w:p>
    <w:p xmlns:wp14="http://schemas.microsoft.com/office/word/2010/wordml" w14:paraId="395D75E4" wp14:textId="77777777">
      <w:pPr>
        <w:pStyle w:val="Normal"/>
        <w:jc w:val="both"/>
        <w:rPr/>
      </w:pPr>
      <w:r>
        <w:rPr/>
        <w:t>Председатель оргкомитета:</w:t>
      </w:r>
    </w:p>
    <w:p xmlns:wp14="http://schemas.microsoft.com/office/word/2010/wordml" w14:paraId="71EFEF54" wp14:textId="77777777">
      <w:pPr>
        <w:pStyle w:val="Normal"/>
        <w:jc w:val="both"/>
        <w:rPr/>
      </w:pPr>
      <w:r>
        <w:rPr/>
        <w:t>Директор санатория «Рассветы над Бией», заслуженный путешественник России, мастер спорта по водному туризму, к.м.н. Лебедев Евгений Владимирович.</w:t>
      </w:r>
    </w:p>
    <w:p xmlns:wp14="http://schemas.microsoft.com/office/word/2010/wordml" w14:paraId="3543DDA9" wp14:textId="77777777">
      <w:pPr>
        <w:pStyle w:val="Normal"/>
        <w:jc w:val="both"/>
        <w:rPr/>
      </w:pPr>
      <w:r>
        <w:rPr/>
        <w:t xml:space="preserve">тел.: (3854) 383-407; </w:t>
      </w: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>
          <w:color w:val="0000FF"/>
        </w:rPr>
        <w:t xml:space="preserve">: </w:t>
      </w:r>
      <w:r>
        <w:rPr>
          <w:color w:val="0000FF"/>
          <w:lang w:val="en-US"/>
        </w:rPr>
        <w:t>info</w:t>
      </w:r>
      <w:r>
        <w:rPr>
          <w:color w:val="0000FF"/>
        </w:rPr>
        <w:t>@</w:t>
      </w:r>
      <w:hyperlink r:id="rId3">
        <w:r>
          <w:rPr>
            <w:rStyle w:val="InternetLink"/>
            <w:lang w:val="en-US"/>
          </w:rPr>
          <w:t>rassvety</w:t>
        </w:r>
        <w:r>
          <w:rPr>
            <w:rStyle w:val="InternetLink"/>
          </w:rPr>
          <w:t>.</w:t>
        </w:r>
        <w:r>
          <w:rPr>
            <w:rStyle w:val="InternetLink"/>
            <w:lang w:val="en-US"/>
          </w:rPr>
          <w:t>ru</w:t>
        </w:r>
      </w:hyperlink>
      <w:r>
        <w:rPr/>
        <w:t xml:space="preserve">, Лебедев Е.В. </w:t>
      </w:r>
      <w:r>
        <w:rPr>
          <w:lang w:val="en-US"/>
        </w:rPr>
        <w:t>doktorlev</w:t>
      </w:r>
      <w:r>
        <w:rPr/>
        <w:t>@</w:t>
      </w:r>
      <w:r>
        <w:rPr>
          <w:lang w:val="en-US"/>
        </w:rPr>
        <w:t>list</w:t>
      </w:r>
      <w:r>
        <w:rPr/>
        <w:t>.</w:t>
      </w:r>
      <w:r>
        <w:rPr>
          <w:lang w:val="en-US"/>
        </w:rPr>
        <w:t>ru</w:t>
      </w:r>
    </w:p>
    <w:p xmlns:wp14="http://schemas.microsoft.com/office/word/2010/wordml" w14:paraId="7C087A19" wp14:textId="77777777">
      <w:pPr>
        <w:pStyle w:val="Normal"/>
        <w:spacing w:before="120" w:after="0"/>
        <w:jc w:val="both"/>
        <w:rPr>
          <w:b/>
          <w:b/>
          <w:i/>
          <w:i/>
        </w:rPr>
      </w:pPr>
      <w:r>
        <w:rPr/>
        <w:t>Заместитель председателя оргкомитета:</w:t>
      </w:r>
    </w:p>
    <w:p xmlns:wp14="http://schemas.microsoft.com/office/word/2010/wordml" w14:paraId="0332CDA7" wp14:textId="77777777">
      <w:pPr>
        <w:pStyle w:val="Normal"/>
        <w:jc w:val="both"/>
        <w:rPr/>
      </w:pPr>
      <w:r>
        <w:rPr/>
        <w:t xml:space="preserve">Консультант по работе с федеральными и зарубежными СМИ Управления Алтайского края по печати и информации Киричук Вячеслав Анатольевич. </w:t>
      </w:r>
    </w:p>
    <w:p xmlns:wp14="http://schemas.microsoft.com/office/word/2010/wordml" w14:paraId="67B3BB1D" wp14:textId="77777777">
      <w:pPr>
        <w:pStyle w:val="Normal"/>
        <w:jc w:val="both"/>
        <w:rPr/>
      </w:pPr>
      <w:r>
        <w:rPr/>
        <w:t>тел</w:t>
      </w:r>
      <w:r>
        <w:rPr>
          <w:lang w:val="en-US"/>
        </w:rPr>
        <w:t xml:space="preserve">:(3852) 63-22-81; E-mail: Skirichuk@yandex.ru </w:t>
      </w:r>
    </w:p>
    <w:p xmlns:wp14="http://schemas.microsoft.com/office/word/2010/wordml" w14:paraId="5A39BBE3" wp14:textId="77777777">
      <w:pPr>
        <w:pStyle w:val="Normal"/>
        <w:jc w:val="both"/>
        <w:rPr/>
      </w:pPr>
      <w:r>
        <w:rPr/>
      </w:r>
    </w:p>
    <w:p xmlns:wp14="http://schemas.microsoft.com/office/word/2010/wordml" w14:paraId="2C76EF4B" wp14:textId="77777777">
      <w:pPr>
        <w:pStyle w:val="Normal"/>
        <w:jc w:val="both"/>
        <w:rPr/>
      </w:pPr>
      <w:r>
        <w:rPr/>
        <w:t>Ответственный за приемку фильмов  Захарова Евгения Сергеевна</w:t>
      </w:r>
    </w:p>
    <w:p xmlns:wp14="http://schemas.microsoft.com/office/word/2010/wordml" w14:paraId="0497AE70" wp14:textId="77777777">
      <w:pPr>
        <w:pStyle w:val="Normal"/>
        <w:jc w:val="both"/>
        <w:rPr/>
      </w:pPr>
      <w:r>
        <w:rPr/>
        <w:t>Тел. 8-983-100-31-14</w:t>
      </w:r>
    </w:p>
    <w:p xmlns:wp14="http://schemas.microsoft.com/office/word/2010/wordml" w14:paraId="1F554351" wp14:textId="77777777">
      <w:pPr>
        <w:pStyle w:val="Normal"/>
        <w:jc w:val="both"/>
        <w:rPr>
          <w:lang w:val="en-US"/>
        </w:rPr>
      </w:pPr>
      <w:r>
        <w:rPr>
          <w:lang w:val="en-US"/>
        </w:rPr>
        <w:t>E-mail</w:t>
      </w:r>
      <w:r>
        <w:rPr/>
        <w:t xml:space="preserve">: </w:t>
      </w:r>
      <w:r>
        <w:rPr>
          <w:lang w:val="en-US"/>
        </w:rPr>
        <w:t>evgenia@rassvety.ru</w:t>
      </w:r>
    </w:p>
    <w:sectPr>
      <w:type w:val="nextPage"/>
      <w:pgSz w:w="11906" w:h="16838" w:orient="portrait"/>
      <w:pgMar w:top="1134" w:right="567" w:bottom="567" w:left="1134" w:header="0" w:footer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</w:fonts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defaultTabStop w:val="708"/>
  <w14:docId w14:val="6CCD1B07"/>
  <w15:docId w15:val="{f409a446-5b99-4bfa-afa5-6631f1fa4df4}"/>
  <w:rsids>
    <w:rsidRoot w:val="799E7D55"/>
    <w:rsid w:val="799E7D55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eastAsia="zh-CN" w:bidi="ar-SA"/>
    </w:rPr>
  </w:style>
  <w:style w:type="character" w:styleId="WW8Num1z0">
    <w:name w:val="WW8Num1z0"/>
    <w:qFormat/>
    <w:rPr>
      <w:color w:val="000000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color w:val="000000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color w:val="000000"/>
    </w:rPr>
  </w:style>
  <w:style w:type="character" w:styleId="WW8Num6z0">
    <w:name w:val="WW8Num6z0"/>
    <w:qFormat/>
    <w:rPr>
      <w:rFonts w:ascii="Symbol" w:hAnsi="Symbol" w:cs="Symbol"/>
      <w:sz w:val="20"/>
    </w:rPr>
  </w:style>
  <w:style w:type="character" w:styleId="WW8Num6z1">
    <w:name w:val="WW8Num6z1"/>
    <w:qFormat/>
    <w:rPr>
      <w:rFonts w:ascii="Courier New" w:hAnsi="Courier New" w:cs="Courier New"/>
      <w:sz w:val="20"/>
    </w:rPr>
  </w:style>
  <w:style w:type="character" w:styleId="WW8Num6z2">
    <w:name w:val="WW8Num6z2"/>
    <w:qFormat/>
    <w:rPr>
      <w:rFonts w:ascii="Wingdings" w:hAnsi="Wingdings" w:cs="Wingdings"/>
      <w:sz w:val="20"/>
    </w:rPr>
  </w:style>
  <w:style w:type="character" w:styleId="WW8Num7z0">
    <w:name w:val="WW8Num7z0"/>
    <w:qFormat/>
    <w:rPr>
      <w:color w:val="000000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color w:val="000000"/>
    </w:rPr>
  </w:style>
  <w:style w:type="character" w:styleId="WW8Num10z0">
    <w:name w:val="WW8Num10z0"/>
    <w:qFormat/>
    <w:rPr>
      <w:color w:val="000000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color w:val="000000"/>
    </w:rPr>
  </w:style>
  <w:style w:type="character" w:styleId="Style14">
    <w:name w:val="Основной шрифт абзаца"/>
    <w:qFormat/>
    <w:rPr/>
  </w:style>
  <w:style w:type="character" w:styleId="InternetLink">
    <w:name w:val="Internet Link"/>
    <w:rPr>
      <w:color w:val="000080"/>
      <w:u w:val="single"/>
    </w:rPr>
  </w:style>
  <w:style w:type="character" w:styleId="StrongEmphasis">
    <w:name w:val="Strong Emphasis"/>
    <w:qFormat/>
    <w:rPr>
      <w:b/>
      <w:bCs/>
    </w:rPr>
  </w:style>
  <w:style w:type="character" w:styleId="Appleconvertedspace">
    <w:name w:val="apple-converted-space"/>
    <w:basedOn w:val="Style14"/>
    <w:qFormat/>
    <w:rPr/>
  </w:style>
  <w:style w:type="character" w:styleId="VisitedInternetLink">
    <w:name w:val="Visited Internet Link"/>
    <w:rPr>
      <w:color w:val="8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15">
    <w:name w:val="Обычный (веб)"/>
    <w:basedOn w:val="Normal"/>
    <w:qFormat/>
    <w:pPr>
      <w:spacing w:before="280" w:after="280"/>
    </w:pPr>
    <w:rPr/>
  </w:style>
  <w:style w:type="paragraph" w:styleId="HTML">
    <w:name w:val="Стандартный HTML"/>
    <w:basedOn w:val="Normal"/>
    <w:qFormat/>
    <w:pPr>
      <w:tabs>
        <w:tab w:val="clear" w:pos="708"/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</w:pPr>
    <w:rPr>
      <w:rFonts w:ascii="Courier New" w:hAnsi="Courier New" w:cs="Courier New"/>
      <w:sz w:val="20"/>
      <w:szCs w:val="20"/>
    </w:rPr>
  </w:style>
  <w:style w:type="paragraph" w:styleId="Style16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7">
    <w:name w:val="Схема документа"/>
    <w:basedOn w:val="Normal"/>
    <w:qFormat/>
    <w:pPr>
      <w:shd w:val="clear" w:fill="000080"/>
    </w:pPr>
    <w:rPr>
      <w:rFonts w:ascii="Tahoma" w:hAnsi="Tahoma" w:cs="Tahoma"/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hyperlink" Target="mailto:info@rassvety.ru" TargetMode="External" Id="rId2" /><Relationship Type="http://schemas.openxmlformats.org/officeDocument/2006/relationships/hyperlink" Target="mailto:rassvet@mail.biysk.ru" TargetMode="Externa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2018-08-03T05:55:00.0000000Z</dcterms:created>
  <dc:creator>Менеджер3</dc:creator>
  <dc:description/>
  <keywords/>
  <dc:language>en-US</dc:language>
  <lastModifiedBy>zaharova.eugeni3</lastModifiedBy>
  <lastPrinted>2015-06-26T12:47:00.0000000Z</lastPrinted>
  <dcterms:modified xsi:type="dcterms:W3CDTF">2019-09-05T08:58:02.4292756Z</dcterms:modified>
  <revision>6</revision>
  <dc:subject/>
  <dc:title>II ФЕСТИВАЛЬ ТУРИСТСКИХ И СПОРТИВНЫХ ФИЛЬМОВ</dc:title>
</coreProperties>
</file>